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w="http://schemas.openxmlformats.org/wordprocessingml/2006/main" xmlns:vyd="http://volga.yandex.com/schemas/document/model" w:conformance="transitional" mc:Ignorable="vyd">
  <w:background/>
  <w:body vyd:_id="vyd:00000000000001">
    <w:p vyd:_id="vyd:00000000000025">
      <w:pPr>
        <w:spacing w:after="80"/>
        <w:jc w:val="center"/>
      </w:pPr>
      <w:r>
        <w:rPr>
          <w:rFonts w:ascii="Times New Roman" w:hAnsi="Times New Roman" w:eastAsia="Times New Roman" w:cs="Times New Roman"/>
          <w:sz w:val="28"/>
          <w:b w:val="1"/>
          <w:bCs w:val="1"/>
          <w:szCs w:val="28"/>
        </w:rPr>
        <w:t vyd:_id="vyd:00000000000026">СОГЛАСИЕ НА ОБРАБОТКУ ПЕРСОНАЛЬНЫХ ДАННЫХ</w:t>
      </w:r>
    </w:p>
    <w:p vyd:_id="vyd:00000000000023">
      <w:pPr>
        <w:spacing w:after="200"/>
        <w:jc w:val="center"/>
      </w:pPr>
      <w:r>
        <w:rPr>
          <w:rFonts w:ascii="Times New Roman" w:hAnsi="Times New Roman" w:eastAsia="Times New Roman" w:cs="Times New Roman"/>
          <w:i w:val="1"/>
          <w:iCs w:val="1"/>
        </w:rPr>
        <w:t vyd:_id="vyd:00000000000024">пользователей сервиса «Что я подписываю?» (argadella.ru)</w:t>
      </w:r>
    </w:p>
    <w:p vyd:_id="vyd:00000000000021">
      <w:pPr>
        <w:spacing w:after="120" w:line="276"/>
        <w:jc w:val="both"/>
      </w:pPr>
      <w:r>
        <w:rPr>
          <w:rFonts w:ascii="Times New Roman" w:hAnsi="Times New Roman" w:eastAsia="Times New Roman" w:cs="Times New Roman"/>
        </w:rPr>
        <w:t vyd:_id="vyd:00000000000020">Настоящим я, действуя свободно, своей волей и в своём интересе, даю своё согласие физическому лицу Чечко Александру Илларионовичу</w:t>
      </w:r>
      <w:r>
        <w:rPr>
          <w:rFonts w:ascii="Times New Roman" w:hAnsi="Times New Roman" w:eastAsia="Times New Roman" w:cs="Times New Roman"/>
        </w:rPr>
        <w:t vyd:_id="vyd:0000000000001w">, ИН</w:t>
      </w:r>
      <w:r>
        <w:rPr>
          <w:rFonts w:ascii="Times New Roman" w:hAnsi="Times New Roman" w:eastAsia="Times New Roman" w:cs="Times New Roman"/>
        </w:rPr>
        <w:t vyd:_id="vyd:mq8ggfratr3zh7" xml:space="preserve">Н </w:t>
      </w:r>
      <w:r>
        <w:rPr>
          <w:rFonts w:ascii="Times New Roman" w:hAnsi="Times New Roman" w:eastAsia="Times New Roman" w:cs="Times New Roman"/>
        </w:rPr>
        <w:t vyd:_id="vyd:mq8ggbjdrbw9go">781446288074</w:t>
      </w:r>
      <w:r>
        <w:rPr>
          <w:rFonts w:ascii="Times New Roman" w:hAnsi="Times New Roman" w:eastAsia="Times New Roman" w:cs="Times New Roman"/>
        </w:rPr>
        <w:t vyd:_id="vyd:0000000000001u">,</w:t>
      </w:r>
      <w:r>
        <w:rPr>
          <w:rFonts w:ascii="Times New Roman" w:hAnsi="Times New Roman" w:eastAsia="Times New Roman" w:cs="Times New Roman"/>
        </w:rPr>
        <w:t vyd:_id="vyd:0000000000001s" xml:space="preserve"> (далее — Оператор) на обработку моих персональных данных на условиях, изложенных ниже, при использовании сервиса «Что я подписываю?», доступного на сайте https://argadella.ru и в виде бота в мессенджерах, приложений на прочих видах устройств (далее — Сервис).</w:t>
      </w:r>
    </w:p>
    <w:p vyd:_id="vyd:0000000000001p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1q">1. Перечень персональных данных, на обработку которых даётся согласие:</w:t>
      </w:r>
    </w:p>
    <w:p vyd:_id="vyd:0000000000001n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o">имя или идентификатор учётной записи (в том числе получаемый от сервиса входа: Яндекс ID, VK ID, Сбер ID, T‑ID);</w:t>
      </w:r>
    </w:p>
    <w:p vyd:_id="vyd:0000000000001l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m">адрес электронной почты (email);</w:t>
      </w:r>
    </w:p>
    <w:p vyd:_id="vyd:0000000000001j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k">номер мобильного телефона (если используется);</w:t>
      </w:r>
    </w:p>
    <w:p vyd:_id="vyd:0000000000001h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i">содержимое загружаемых мной документов и извлечённый из них текст (которые могут содержать персональные данные — фамилии, имена, реквизиты, суммы, адреса и иные сведения, присутствующие в документе);</w:t>
      </w:r>
    </w:p>
    <w:p vyd:_id="vyd:0000000000001f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g">история обращений к Сервису: загруженные документы, выбранная роль, результаты анализа, дата и время;</w:t>
      </w:r>
    </w:p>
    <w:p vyd:_id="vyd:0000000000001d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e">сведения об оплате (факт, сумма, статус, идентификатор платежа);</w:t>
      </w:r>
    </w:p>
    <w:p vyd:_id="vyd:0000000000001b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c">технические данные: файлы cookie, IP‑адрес, сведения об устройстве и браузере, дата и время сессии.</w:t>
      </w:r>
    </w:p>
    <w:p vyd:_id="vyd:00000000000018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1a">2. Перечень действий с персональными данными:</w:t>
      </w:r>
      <w:r>
        <w:rPr>
          <w:rFonts w:ascii="Times New Roman" w:hAnsi="Times New Roman" w:eastAsia="Times New Roman" w:cs="Times New Roman"/>
        </w:rPr>
        <w:t vyd:_id="vyd:00000000000019" xml:space="preserve"> сбор, запись, систематизация, накопление, хранение, уточнение (обновление, изменение), извлечение, использование, передача (предоставление, доступ) лицам, указанным в п. 4, обезличивание, блокирование, удаление, уничтожение, в том числе автоматизированным способом. Обработка осуществляется на территории Российской Федерации. Трансграничная передача не осуществляется.</w:t>
      </w:r>
    </w:p>
    <w:p vyd:_id="vyd:00000000000016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17">3. Цели обработки:</w:t>
      </w:r>
    </w:p>
    <w:p vyd:_id="vyd:00000000000014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5">регистрация и аутентификация в Сервисе;</w:t>
      </w:r>
    </w:p>
    <w:p vyd:_id="vyd:00000000000012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3">оказание услуги — приём, распознавание и автоматизированный анализ загружаемых документов и выдача результата;</w:t>
      </w:r>
    </w:p>
    <w:p vyd:_id="vyd:00000000000010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11">приём и проведение платежей за платные функции Сервиса;</w:t>
      </w:r>
    </w:p>
    <w:p vyd:_id="vyd:0000000000000y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0z">связь со мной: ответы на обращения, уведомления о статусе анализа и оплаты, техническая поддержка;</w:t>
      </w:r>
    </w:p>
    <w:p vyd:_id="vyd:0000000000000w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</w:rPr>
        <w:t vyd:_id="vyd:0000000000000x">обеспечение работы и безопасности Сервиса, статистические и аналитические цели (в обезличенном виде).</w:t>
      </w:r>
    </w:p>
    <w:p vyd:_id="vyd:0000000000000t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v">4. Согласие на передачу данных лицам, действующим по поручению Оператора.</w:t>
      </w:r>
      <w:r>
        <w:rPr>
          <w:rFonts w:ascii="Times New Roman" w:hAnsi="Times New Roman" w:eastAsia="Times New Roman" w:cs="Times New Roman"/>
        </w:rPr>
        <w:t vyd:_id="vyd:0000000000000u" xml:space="preserve"> Я соглашаюсь, что для достижения указанных целей Оператор поручает обработку отдельных моих персональных данных следующим лицам в необходимом для соответствующей цели объёме:</w:t>
      </w:r>
    </w:p>
    <w:p vyd:_id="vyd:0000000000000q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s">ООО «Яндекс.Облако» (Yandex Cloud)</w:t>
      </w:r>
      <w:r>
        <w:rPr>
          <w:rFonts w:ascii="Times New Roman" w:hAnsi="Times New Roman" w:eastAsia="Times New Roman" w:cs="Times New Roman"/>
        </w:rPr>
        <w:t vyd:_id="vyd:0000000000000r" xml:space="preserve"> — распознавание (OCR) и автоматизированный анализ содержимого загружаемых документов (YandexGPT, Yandex Vision OCR);</w:t>
      </w:r>
    </w:p>
    <w:p vyd:_id="vyd:0000000000000n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p">ООО «РОБОКАССА»</w:t>
      </w:r>
      <w:r>
        <w:rPr>
          <w:rFonts w:ascii="Times New Roman" w:hAnsi="Times New Roman" w:eastAsia="Times New Roman" w:cs="Times New Roman"/>
        </w:rPr>
        <w:t vyd:_id="vyd:0000000000000o" xml:space="preserve"> — приём и проведение платежей (реквизиты банковских карт обрабатывает платёжный сервис, Оператору они не передаются);</w:t>
      </w:r>
    </w:p>
    <w:p vyd:_id="vyd:0000000000000k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m">операторы сервисов входа</w:t>
      </w:r>
      <w:r>
        <w:rPr>
          <w:rFonts w:ascii="Times New Roman" w:hAnsi="Times New Roman" w:eastAsia="Times New Roman" w:cs="Times New Roman"/>
        </w:rPr>
        <w:t vyd:_id="vyd:0000000000000l" xml:space="preserve"> (Яндекс ID, VK ID, Сбер ID, T‑ID) — аутентификация при входе;</w:t>
      </w:r>
    </w:p>
    <w:p vyd:_id="vyd:0000000000000f">
      <w:pPr>
        <w:pStyle w:val="ListParagraph"/>
        <w:numPr>
          <w:ilvl w:val="0"/>
          <w:numId w:val="2"/>
        </w:numPr>
        <w:spacing w:after="60" w:line="276"/>
        <w:jc w:val="both"/>
      </w:pPr>
      <w:r>
        <w:rPr>
          <w:rFonts w:ascii="Times New Roman" w:hAnsi="Times New Roman" w:eastAsia="Times New Roman" w:cs="Times New Roman"/>
          <w:b w:val="1"/>
        </w:rPr>
        <w:t vyd:_id="vyd:mq8giukjo8ph7w">ООО «Облачные технологии»</w:t>
      </w:r>
      <w:r>
        <w:rPr>
          <w:rFonts w:ascii="SB Sans Text" w:hAnsi="SB Sans Text" w:eastAsia="SB Sans Text" w:cs="SB Sans Text"/>
          <w:sz w:val="24"/>
          <w:color w:val="41424E"/>
          <w:b w:val="0"/>
          <w:i w:val="0"/>
          <w:shd w:val="clear" w:fill="FDFDFD"/>
        </w:rPr>
        <w:t vyd:_id="vyd:mq8giukiwr0r61" xml:space="preserve"> </w:t>
      </w:r>
      <w:r>
        <w:rPr>
          <w:rFonts w:ascii="Times New Roman" w:hAnsi="Times New Roman" w:eastAsia="Times New Roman" w:cs="Times New Roman"/>
        </w:rPr>
        <w:t vyd:_id="vyd:mq8giukgibkbq7">—</w:t>
      </w:r>
      <w:r>
        <w:rPr>
          <w:rFonts w:ascii="SB Sans Text" w:hAnsi="SB Sans Text" w:eastAsia="SB Sans Text" w:cs="SB Sans Text"/>
          <w:sz w:val="24"/>
          <w:color w:val="41424E"/>
          <w:b w:val="0"/>
          <w:i w:val="0"/>
          <w:shd w:val="clear" w:fill="FDFDFD"/>
        </w:rPr>
        <w:t vyd:_id="vyd:mq8giukfrryoud" xml:space="preserve"> </w:t>
      </w:r>
      <w:r>
        <w:rPr>
          <w:rFonts w:ascii="Times New Roman" w:hAnsi="Times New Roman" w:eastAsia="Times New Roman" w:cs="Times New Roman"/>
        </w:rPr>
        <w:t vyd:_id="vyd:mq8giuke4n8x3g">хостинг‑провайдер / поставщик инфраструктуры</w:t>
      </w:r>
      <w:r>
        <w:rPr>
          <w:rFonts w:ascii="Times New Roman" w:hAnsi="Times New Roman" w:eastAsia="Times New Roman" w:cs="Times New Roman"/>
        </w:rPr>
        <w:t vyd:_id="vyd:mq8giukcbkmswc" xml:space="preserve"> — </w:t>
      </w:r>
      <w:r>
        <w:rPr>
          <w:rFonts w:ascii="Times New Roman" w:hAnsi="Times New Roman" w:eastAsia="Times New Roman" w:cs="Times New Roman"/>
        </w:rPr>
        <w:t vyd:_id="vyd:0000000000000g" xml:space="preserve"> размещение Сервиса и хранение данных на территории РФ.</w:t>
      </w:r>
    </w:p>
    <w:p vyd:_id="vyd:0000000000000c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e">5. Загрузка документов с данными третьих лиц.</w:t>
      </w:r>
      <w:r>
        <w:rPr>
          <w:rFonts w:ascii="Times New Roman" w:hAnsi="Times New Roman" w:eastAsia="Times New Roman" w:cs="Times New Roman"/>
        </w:rPr>
        <w:t vyd:_id="vyd:0000000000000d" xml:space="preserve"> Я подтверждаю, что вправе передавать содержащиеся в загружаемых документах сведения, в том числе персональные данные третьих лиц, для целей анализа, и что несу ответственность за правомерность такой передачи. Я обязуюсь не загружать документы, содержащие специальные категории и биометрические персональные данные.</w:t>
      </w:r>
    </w:p>
    <w:p vyd:_id="vyd:00000000000009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b">6. Срок действия и отзыв согласия.</w:t>
      </w:r>
      <w:r>
        <w:rPr>
          <w:rFonts w:ascii="Times New Roman" w:hAnsi="Times New Roman" w:eastAsia="Times New Roman" w:cs="Times New Roman"/>
        </w:rPr>
        <w:t vyd:_id="vyd:0000000000000a" xml:space="preserve"> Согласие действует с момента его предоставления и в течение всего периода использования мной Сервиса, а после прекращения использования — в течение срока, необходимого для достижения целей обработки и выполнения требований законодательства. Я вправе отозвать настоящее согласие в любой момент, направив уведомление на адрес электронной почты Оператора service@argadella.ru с пометкой «Отзыв согласия на обработку персональных данных». Оператор прекращает обработку (и обеспечивает её прекращение лицами, действующими по его поручению) в срок не более 10 (десяти) рабочих дней с даты получения уведомления, если иное не предусмотрено законом.</w:t>
      </w:r>
    </w:p>
    <w:p vyd:_id="vyd:00000000000006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8" xml:space="preserve">7. </w:t>
      </w:r>
      <w:r>
        <w:rPr>
          <w:rFonts w:ascii="Times New Roman" w:hAnsi="Times New Roman" w:eastAsia="Times New Roman" w:cs="Times New Roman"/>
        </w:rPr>
        <w:t vyd:_id="vyd:00000000000007">Я подтверждаю, что ознакомлен(а) с Политикой конфиденциальности Сервиса, мне понятны цели и условия обработки, а также мои права как субъекта персональных данных, предусмотренные Федеральным законом от 27.07.2006 № 152‑ФЗ «О персональных данных».</w:t>
      </w:r>
    </w:p>
    <w:p vyd:_id="vyd:00000000000003">
      <w:pPr>
        <w:spacing w:after="120" w:line="276"/>
        <w:jc w:val="both"/>
      </w:pPr>
      <w:r>
        <w:rPr>
          <w:rFonts w:ascii="Times New Roman" w:hAnsi="Times New Roman" w:eastAsia="Times New Roman" w:cs="Times New Roman"/>
          <w:b w:val="1"/>
          <w:bCs w:val="1"/>
        </w:rPr>
        <w:t vyd:_id="vyd:00000000000005" xml:space="preserve">8. </w:t>
      </w:r>
      <w:r>
        <w:rPr>
          <w:rFonts w:ascii="Times New Roman" w:hAnsi="Times New Roman" w:eastAsia="Times New Roman" w:cs="Times New Roman"/>
        </w:rPr>
        <w:t vyd:_id="vyd:00000000000004">Настоящее согласие предоставляется в форме простой электронной подписи путём проставления отметки (галочки) при регистрации либо совершении иного конклюдентного действия с использованием функционала Сервиса. Дата, время и IP‑адрес проставления отметки фиксируются Оператором как подтверждение получения согласия.</w:t>
      </w:r>
    </w:p>
    <w:sectPr vyd:_id="vyd:00000000000002">
      <w:type w:val="nextPage"/>
      <w:pgSz w:w="11906" w:h="16838" w:orient="portrait"/>
      <w:pgMar w:top="1134" w:right="1134" w:bottom="1134" w:left="1418" w:header="708" w:footer="708" w:gutter="0"/>
      <w:pgNumType/>
      <w:cols w:equalWidth="1" w:space="1350" w:sep="0"/>
      <w:vAlign w:val="top"/>
      <w:titlePg w:val="0"/>
      <w:docGrid w:linePitch="360"/>
    </w:sectPr>
  </w:body>
</w:document>
</file>

<file path=word/comments.xml><?xml version="1.0" encoding="utf-8"?>
<w:comments xmlns:w="http://schemas.openxmlformats.org/wordprocessingml/2006/main"/>
</file>

<file path=word/endnotes.xml><?xml version="1.0" encoding="utf-8"?>
<w:endnotes xmlns:w="http://schemas.openxmlformats.org/wordprocessingml/2006/main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w="http://schemas.openxmlformats.org/wordprocessingml/2006/main"/>
</file>

<file path=word/footnotes.xml><?xml version="1.0" encoding="utf-8"?>
<w:footnotes xmlns:w="http://schemas.openxmlformats.org/wordprocessingml/2006/main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15="http://schemas.microsoft.com/office/word/2012/wordml" xmlns:w="http://schemas.openxmlformats.org/wordprocessingml/2006/main">
  <w:abstractNum w15:restartNumberingAfterBreak="0" w:abstractNumId="1">
    <w:multiLevelType w:val="hybridMultilevel"/>
    <w:lvl w:tentative="1" w:ilvl="0">
      <w:start w:val="1"/>
      <w:numFmt w:val="bullet"/>
      <w:lvlText w:val="●"/>
      <w:lvlJc w:val="start"/>
      <w:pPr>
        <w:ind w:start="720" w:hanging="360"/>
      </w:pPr>
    </w:lvl>
    <w:lvl w:tentative="1" w:ilvl="1">
      <w:start w:val="1"/>
      <w:numFmt w:val="bullet"/>
      <w:lvlText w:val="○"/>
      <w:lvlJc w:val="start"/>
      <w:pPr>
        <w:ind w:start="1440" w:hanging="360"/>
      </w:pPr>
    </w:lvl>
    <w:lvl w:tentative="1" w:ilvl="2">
      <w:start w:val="1"/>
      <w:numFmt w:val="bullet"/>
      <w:lvlText w:val="■"/>
      <w:lvlJc w:val="start"/>
      <w:pPr>
        <w:ind w:start="2160" w:hanging="360"/>
      </w:pPr>
    </w:lvl>
    <w:lvl w:tentative="1" w:ilvl="3">
      <w:start w:val="1"/>
      <w:numFmt w:val="bullet"/>
      <w:lvlText w:val="●"/>
      <w:lvlJc w:val="start"/>
      <w:pPr>
        <w:ind w:start="2880" w:hanging="360"/>
      </w:pPr>
    </w:lvl>
    <w:lvl w:tentative="1" w:ilvl="4">
      <w:start w:val="1"/>
      <w:numFmt w:val="bullet"/>
      <w:lvlText w:val="○"/>
      <w:lvlJc w:val="start"/>
      <w:pPr>
        <w:ind w:start="3600" w:hanging="360"/>
      </w:pPr>
    </w:lvl>
    <w:lvl w:tentative="1" w:ilvl="5">
      <w:start w:val="1"/>
      <w:numFmt w:val="bullet"/>
      <w:lvlText w:val="■"/>
      <w:lvlJc w:val="start"/>
      <w:pPr>
        <w:ind w:start="4320" w:hanging="360"/>
      </w:pPr>
    </w:lvl>
    <w:lvl w:tentative="1" w:ilvl="6">
      <w:start w:val="1"/>
      <w:numFmt w:val="bullet"/>
      <w:lvlText w:val="●"/>
      <w:lvlJc w:val="start"/>
      <w:pPr>
        <w:ind w:start="5040" w:hanging="360"/>
      </w:pPr>
    </w:lvl>
    <w:lvl w:tentative="1" w:ilvl="7">
      <w:start w:val="1"/>
      <w:numFmt w:val="bullet"/>
      <w:lvlText w:val="●"/>
      <w:lvlJc w:val="start"/>
      <w:pPr>
        <w:ind w:start="5760" w:hanging="360"/>
      </w:pPr>
    </w:lvl>
    <w:lvl w:tentative="1" w:ilvl="8">
      <w:start w:val="1"/>
      <w:numFmt w:val="bullet"/>
      <w:lvlText w:val="●"/>
      <w:lvlJc w:val="start"/>
      <w:pPr>
        <w:ind w:start="6480" w:hanging="360"/>
      </w:pPr>
    </w:lvl>
  </w:abstractNum>
  <w:abstractNum w15:restartNumberingAfterBreak="0" w:abstractNumId="2">
    <w:multiLevelType w:val="hybridMultilevel"/>
    <w:lvl w:tentative="1" w:ilvl="0">
      <w:start w:val="1"/>
      <w:numFmt w:val="bullet"/>
      <w:lvlText w:val="—"/>
      <w:lvlJc w:val="start"/>
      <w:pPr>
        <w:ind w:start="600" w:hanging="28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displayBackgroundShape w:val="1"/>
  <w:defaultTabStop w:val="720"/>
  <w:evenAndOddHeaders w:val="0"/>
  <w:compat>
    <w:compatSetting w:val="15" w:name="compatibilityMode" w:uri="http://schemas.microsoft.com/office/word"/>
  </w:compat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Times New Roman" w:cs="Times New Roman"/>
        <w:sz w:val="24"/>
        <w:szCs w:val="24"/>
      </w:rPr>
    </w:rPrDefault>
  </w:docDefaults>
  <w:style w:type="character" w:styleId="EndnoteReference">
    <w:name w:val="endnote reference"/>
    <w:basedOn w:val="DefaultParagraphFont"/>
    <w:uiPriority w:val="99"/>
    <w:semiHidden w:val="1"/>
    <w:unhideWhenUsed w:val="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 w:val="1"/>
    <w:unhideWhenUsed w:val="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paragraph" w:styleId="Heading1">
    <w:name w:val="Heading 1"/>
    <w:basedOn w:val="Normal"/>
    <w:next w:val="Normal"/>
    <w:qFormat w:val="1"/>
    <w:rPr>
      <w:sz w:val="32"/>
      <w:color w:val="2E74B5"/>
      <w:szCs w:val="32"/>
    </w:rPr>
  </w:style>
  <w:style w:type="paragraph" w:styleId="Heading2">
    <w:name w:val="Heading 2"/>
    <w:basedOn w:val="Normal"/>
    <w:next w:val="Normal"/>
    <w:qFormat w:val="1"/>
    <w:rPr>
      <w:sz w:val="26"/>
      <w:color w:val="2E74B5"/>
      <w:szCs w:val="26"/>
    </w:rPr>
  </w:style>
  <w:style w:type="paragraph" w:styleId="Heading3">
    <w:name w:val="Heading 3"/>
    <w:basedOn w:val="Normal"/>
    <w:next w:val="Normal"/>
    <w:qFormat w:val="1"/>
    <w:rPr>
      <w:sz w:val="24"/>
      <w:color w:val="1F4D78"/>
      <w:szCs w:val="24"/>
    </w:rPr>
  </w:style>
  <w:style w:type="paragraph" w:styleId="Heading4">
    <w:name w:val="Heading 4"/>
    <w:basedOn w:val="Normal"/>
    <w:next w:val="Normal"/>
    <w:qFormat w:val="1"/>
    <w:rPr>
      <w:color w:val="2E74B5"/>
      <w:i w:val="1"/>
      <w:iCs w:val="1"/>
    </w:rPr>
  </w:style>
  <w:style w:type="paragraph" w:styleId="Heading5">
    <w:name w:val="Heading 5"/>
    <w:basedOn w:val="Normal"/>
    <w:next w:val="Normal"/>
    <w:qFormat w:val="1"/>
    <w:rPr>
      <w:color w:val="2E74B5"/>
    </w:rPr>
  </w:style>
  <w:style w:type="paragraph" w:styleId="Heading6">
    <w:name w:val="Heading 6"/>
    <w:basedOn w:val="Normal"/>
    <w:next w:val="Normal"/>
    <w:qFormat w:val="1"/>
    <w:rPr>
      <w:color w:val="1F4D78"/>
    </w:rPr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paragraph" w:styleId="ListParagraph">
    <w:name w:val="List Paragraph"/>
    <w:basedOn w:val="Normal"/>
    <w:qFormat w:val="1"/>
  </w:style>
  <w:style w:type="paragraph" w:styleId="Normal" w:default="1">
    <w:name w:val="Normal"/>
    <w:qFormat w:val="1"/>
    <w:pPr>
      <w:spacing w:before="0" w:after="0" w:line="276"/>
    </w:pPr>
    <w:rPr>
      <w:rFonts w:ascii="Arial" w:hAnsi="Arial"/>
      <w:sz w:val="22"/>
    </w:rPr>
  </w:style>
  <w:style w:type="table" w:styleId="NormalTable" w:default="1">
    <w:name w:val="Normal Table"/>
    <w:tblPr>
      <w:tblCellMar>
        <w:top w:w="99.78" w:type="dxa"/>
        <w:start w:w="99.78" w:type="dxa"/>
        <w:bottom w:w="99.78" w:type="dxa"/>
        <w:end w:w="99.78" w:type="dxa"/>
      </w:tblCellMar>
    </w:tblPr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Subtitle">
    <w:name w:val="subtitle"/>
    <w:basedOn w:val="Normal"/>
    <w:next w:val="Normal"/>
    <w:qFormat w:val="1"/>
    <w:pPr>
      <w:spacing w:afterAutospacing="1"/>
    </w:pPr>
    <w:rPr>
      <w:sz w:val="30"/>
      <w:color w:val="808080"/>
    </w:rPr>
  </w:style>
  <w:style w:type="table" w:styleId="TableGrid">
    <w:name w:val="Table Grid"/>
    <w:basedOn w:val="NormalTable"/>
    <w:tblPr>
      <w:tblBorders>
        <w:top w:val="single" w:color="#000000" w:sz="6"/>
        <w:left w:val="single" w:color="#000000" w:sz="6"/>
        <w:bottom w:val="single" w:color="#000000" w:sz="6"/>
        <w:right w:val="single" w:color="#000000" w:sz="6"/>
        <w:insideH w:val="single" w:color="#000000" w:sz="6"/>
        <w:insideV w:val="single" w:color="#000000" w:sz="6"/>
      </w:tblBorders>
    </w:tblPr>
  </w:style>
  <w:style w:type="paragraph" w:styleId="Title">
    <w:name w:val="Title"/>
    <w:basedOn w:val="Normal"/>
    <w:next w:val="Normal"/>
    <w:qFormat w:val="1"/>
    <w:rPr>
      <w:sz w:val="56"/>
      <w:szCs w:val="56"/>
    </w:rPr>
  </w:style>
</w:styles>
</file>

<file path=word/_rels/comments.xml.rels><?xml version="1.0" ?><Relationships xmlns="http://schemas.openxmlformats.org/package/2006/relationships"/>
</file>

<file path=word/_rels/document.xml.rels><?xml version="1.0" 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?><Relationships xmlns="http://schemas.openxmlformats.org/package/2006/relationships"/>
</file>

<file path=word/_rels/fontTable.xml.rels><?xml version="1.0" ?><Relationships xmlns="http://schemas.openxmlformats.org/package/2006/relationships"/>
</file>

<file path=word/_rels/footnotes.xml.rels><?xml version="1.0" ?><Relationships xmlns="http://schemas.openxmlformats.org/package/2006/relationships"/>
</file>

<file path=docProps/app.xml><?xml version="1.0" encoding="utf-8"?>
<ep:Properties xmlns:ep="http://schemas.openxmlformats.org/officeDocument/2006/extended-properties"/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terms="http://purl.org/dc/terms/">
  <dc:creator>Un-named</dc:creator>
  <cp:lastModifiedBy>Un-named</cp:lastModifiedBy>
  <cp:revision>1</cp:revision>
  <dcterms:created xsi:type="dcterms:W3CDTF">2026-06-10T13:05:05.992Z</dcterms:created>
  <dcterms:modified xsi:type="dcterms:W3CDTF">2026-06-10T13:05:05.992Z</dcterms:modified>
</cp:coreProperties>
</file>

<file path=docProps/custom.xml><?xml version="1.0" encoding="utf-8"?>
<customProperties:Properties xmlns:customProperties="http://schemas.openxmlformats.org/officeDocument/2006/custom-properties"/>
</file>